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97" w:rsidRPr="00620B97" w:rsidRDefault="00620B97" w:rsidP="0062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B97">
        <w:rPr>
          <w:rFonts w:hAnsi="Times New Roman"/>
          <w:b/>
          <w:bCs/>
          <w:sz w:val="28"/>
          <w:szCs w:val="28"/>
        </w:rPr>
        <w:t>Казахский</w:t>
      </w:r>
      <w:r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Pr="00620B97">
        <w:rPr>
          <w:rFonts w:hAnsi="Times New Roman"/>
          <w:b/>
          <w:bCs/>
          <w:sz w:val="28"/>
          <w:szCs w:val="28"/>
        </w:rPr>
        <w:t>национальный</w:t>
      </w:r>
      <w:r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Pr="00620B97">
        <w:rPr>
          <w:rFonts w:hAnsi="Times New Roman"/>
          <w:b/>
          <w:bCs/>
          <w:sz w:val="28"/>
          <w:szCs w:val="28"/>
        </w:rPr>
        <w:t>университет</w:t>
      </w:r>
      <w:r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Pr="00620B97">
        <w:rPr>
          <w:rFonts w:hAnsi="Times New Roman"/>
          <w:b/>
          <w:bCs/>
          <w:sz w:val="28"/>
          <w:szCs w:val="28"/>
        </w:rPr>
        <w:t>им</w:t>
      </w:r>
      <w:r w:rsidRPr="00620B97">
        <w:rPr>
          <w:rFonts w:ascii="Times New Roman"/>
          <w:b/>
          <w:bCs/>
          <w:sz w:val="28"/>
          <w:szCs w:val="28"/>
        </w:rPr>
        <w:t xml:space="preserve">. </w:t>
      </w:r>
      <w:r w:rsidRPr="00620B97">
        <w:rPr>
          <w:rFonts w:hAnsi="Times New Roman"/>
          <w:b/>
          <w:bCs/>
          <w:sz w:val="28"/>
          <w:szCs w:val="28"/>
        </w:rPr>
        <w:t>аль</w:t>
      </w:r>
      <w:r w:rsidRPr="00620B97">
        <w:rPr>
          <w:rFonts w:ascii="Times New Roman"/>
          <w:b/>
          <w:bCs/>
          <w:sz w:val="28"/>
          <w:szCs w:val="28"/>
        </w:rPr>
        <w:t>-</w:t>
      </w:r>
      <w:r w:rsidRPr="00620B97">
        <w:rPr>
          <w:rFonts w:hAnsi="Times New Roman"/>
          <w:b/>
          <w:bCs/>
          <w:sz w:val="28"/>
          <w:szCs w:val="28"/>
        </w:rPr>
        <w:t>Фараби</w:t>
      </w:r>
    </w:p>
    <w:p w:rsidR="00620B97" w:rsidRPr="00620B97" w:rsidRDefault="00620B97" w:rsidP="0062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B97">
        <w:rPr>
          <w:rFonts w:hAnsi="Times New Roman"/>
          <w:sz w:val="28"/>
          <w:szCs w:val="28"/>
        </w:rPr>
        <w:t>Факультет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международных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отношений</w:t>
      </w:r>
    </w:p>
    <w:p w:rsidR="00620B97" w:rsidRPr="00620B97" w:rsidRDefault="00620B97" w:rsidP="0062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B97">
        <w:rPr>
          <w:rFonts w:hAnsi="Times New Roman"/>
          <w:sz w:val="28"/>
          <w:szCs w:val="28"/>
        </w:rPr>
        <w:t>Кафедра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дипломатического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перевода</w:t>
      </w:r>
    </w:p>
    <w:p w:rsidR="00D63A88" w:rsidRPr="00620B97" w:rsidRDefault="00D63A88" w:rsidP="00620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97"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D63A88" w:rsidRPr="00620B97" w:rsidRDefault="00F61C72" w:rsidP="0062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B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20B97" w:rsidRPr="003B3D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0B97">
        <w:rPr>
          <w:rFonts w:ascii="Times New Roman" w:hAnsi="Times New Roman" w:cs="Times New Roman"/>
          <w:sz w:val="28"/>
          <w:szCs w:val="28"/>
        </w:rPr>
        <w:t xml:space="preserve">   </w:t>
      </w:r>
      <w:r w:rsidR="00D63A88" w:rsidRPr="00620B97">
        <w:rPr>
          <w:rFonts w:ascii="Times New Roman" w:hAnsi="Times New Roman" w:cs="Times New Roman"/>
          <w:sz w:val="28"/>
          <w:szCs w:val="28"/>
        </w:rPr>
        <w:t xml:space="preserve">Код </w:t>
      </w:r>
      <w:r w:rsidRPr="00620B97">
        <w:rPr>
          <w:rFonts w:ascii="Times New Roman" w:hAnsi="Times New Roman" w:cs="Times New Roman"/>
          <w:sz w:val="28"/>
          <w:szCs w:val="28"/>
          <w:lang w:val="en-US"/>
        </w:rPr>
        <w:t>DPYIa</w:t>
      </w:r>
      <w:r w:rsidRPr="00620B97">
        <w:rPr>
          <w:rFonts w:ascii="Times New Roman" w:hAnsi="Times New Roman" w:cs="Times New Roman"/>
          <w:sz w:val="28"/>
          <w:szCs w:val="28"/>
        </w:rPr>
        <w:t>3423 Модуль №8</w:t>
      </w:r>
    </w:p>
    <w:p w:rsidR="00D63A88" w:rsidRPr="00620B97" w:rsidRDefault="003B3D26" w:rsidP="00620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Осенний семестр 2017-2018 </w:t>
      </w:r>
      <w:bookmarkStart w:id="0" w:name="_GoBack"/>
      <w:bookmarkEnd w:id="0"/>
      <w:r w:rsidR="00D63A88" w:rsidRPr="00620B97">
        <w:rPr>
          <w:rFonts w:ascii="Times New Roman" w:hAnsi="Times New Roman" w:cs="Times New Roman"/>
          <w:sz w:val="28"/>
          <w:szCs w:val="28"/>
        </w:rPr>
        <w:t>уч.г.</w:t>
      </w:r>
    </w:p>
    <w:p w:rsidR="00D63A88" w:rsidRPr="00860843" w:rsidRDefault="00D63A88" w:rsidP="00620B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  <w:p w:rsidR="00F61C72" w:rsidRPr="00860843" w:rsidRDefault="00F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DPYIa3423</w:t>
            </w:r>
          </w:p>
        </w:tc>
        <w:tc>
          <w:tcPr>
            <w:tcW w:w="2565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860843" w:rsidTr="0031306C">
        <w:tc>
          <w:tcPr>
            <w:tcW w:w="2010" w:type="dxa"/>
          </w:tcPr>
          <w:p w:rsidR="00D63A88" w:rsidRPr="00860843" w:rsidRDefault="008B29D3" w:rsidP="00F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Модуль №8 </w:t>
            </w:r>
          </w:p>
        </w:tc>
        <w:tc>
          <w:tcPr>
            <w:tcW w:w="2565" w:type="dxa"/>
          </w:tcPr>
          <w:p w:rsidR="00D63A88" w:rsidRPr="00860843" w:rsidRDefault="008B29D3" w:rsidP="008B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Деловая переписка на и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ностранн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04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860843" w:rsidRDefault="008B29D3" w:rsidP="008B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тематика на 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иностр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анном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06C" w:rsidRPr="008608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8608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860843" w:rsidRDefault="00AE3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63A88" w:rsidRPr="008608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1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860843" w:rsidRDefault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.т. 2478328; сот. 87077120685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860843" w:rsidRDefault="00D63A88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«Деловая переписка на иностранном языке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» предназначен для студентов –</w:t>
            </w:r>
            <w:r w:rsidR="0031306C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>бакалавров 3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301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860843" w:rsidRDefault="008B29D3" w:rsidP="008B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Целью данного курса является формирование у студентов навыков ориентироваться в огромном разнообразии международных документов в рамках ООН и других международных организаций с точки зрения их типов, структуры, и терминологии и знакомство с основными образцами написания официальных документов. 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A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7" w:type="dxa"/>
            <w:gridSpan w:val="6"/>
          </w:tcPr>
          <w:p w:rsidR="00D63A88" w:rsidRPr="00860843" w:rsidRDefault="00301E91" w:rsidP="003130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Знать основную ле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>ксику, используемый в официальной корреспонденции и других официальных сообщениях.</w:t>
            </w:r>
          </w:p>
          <w:p w:rsidR="0031306C" w:rsidRPr="00860843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и кратко излагать содержание</w:t>
            </w:r>
          </w:p>
          <w:p w:rsidR="00301E91" w:rsidRPr="00860843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B44" w:rsidRPr="00860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>ригиналов международных документов.</w:t>
            </w:r>
          </w:p>
          <w:p w:rsidR="00301E91" w:rsidRPr="00860843" w:rsidRDefault="00301E91" w:rsidP="003130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A42B44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аналогичные документы, адресованные различным организациям или юридическим лицам, используя оригиналы международных документов на англ.языке; </w:t>
            </w:r>
          </w:p>
          <w:p w:rsidR="00301E91" w:rsidRPr="00860843" w:rsidRDefault="00A42B44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Знать как составляются заключительные документы (какие) межправительственных переговоров и визитов. </w:t>
            </w:r>
          </w:p>
          <w:p w:rsidR="00301E91" w:rsidRPr="00860843" w:rsidRDefault="00A42B44" w:rsidP="003130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Овладеть языком международных документов со всеми его сложностями и особенностями.</w:t>
            </w:r>
          </w:p>
          <w:p w:rsidR="00301E91" w:rsidRPr="00860843" w:rsidRDefault="00A42B44" w:rsidP="00A42B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Уметь обсуждать проблему, которой посвящается тот или иной тип документа.</w:t>
            </w:r>
          </w:p>
        </w:tc>
      </w:tr>
      <w:tr w:rsidR="00301E91" w:rsidRPr="00860843" w:rsidTr="0031306C">
        <w:tc>
          <w:tcPr>
            <w:tcW w:w="2010" w:type="dxa"/>
          </w:tcPr>
          <w:p w:rsidR="00301E91" w:rsidRPr="00860843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860843" w:rsidRDefault="002046B0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Илиади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B5C5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Lawyers, - Москва, 2008</w:t>
            </w:r>
          </w:p>
          <w:p w:rsidR="002B5C5B" w:rsidRPr="00860843" w:rsidRDefault="002046B0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 I.I., Evtoushenko L.I. English in International Instruments. Moscow, 2007</w:t>
            </w:r>
          </w:p>
          <w:p w:rsidR="002B5C5B" w:rsidRPr="00860843" w:rsidRDefault="002B5C5B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1984.</w:t>
            </w:r>
          </w:p>
          <w:p w:rsidR="008F3D36" w:rsidRPr="00860843" w:rsidRDefault="002B5C5B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</w:t>
            </w:r>
            <w:r w:rsidR="008F3D36"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91" w:rsidRPr="00860843" w:rsidTr="0031306C">
        <w:tc>
          <w:tcPr>
            <w:tcW w:w="2010" w:type="dxa"/>
          </w:tcPr>
          <w:p w:rsidR="00301E91" w:rsidRPr="00860843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860843" w:rsidRDefault="008F3D36" w:rsidP="002B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B5C5B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обучения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данного курса будет осуществлено общее знакомство с ос</w:t>
            </w:r>
            <w:r w:rsidR="002B5C5B" w:rsidRPr="00860843">
              <w:rPr>
                <w:rFonts w:ascii="Times New Roman" w:hAnsi="Times New Roman" w:cs="Times New Roman"/>
                <w:sz w:val="24"/>
                <w:szCs w:val="24"/>
              </w:rPr>
              <w:t>новными типами меж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дународн</w:t>
            </w:r>
            <w:r w:rsidR="002B5C5B" w:rsidRPr="00860843">
              <w:rPr>
                <w:rFonts w:ascii="Times New Roman" w:hAnsi="Times New Roman" w:cs="Times New Roman"/>
                <w:sz w:val="24"/>
                <w:szCs w:val="24"/>
              </w:rPr>
              <w:t>ых документов и корреспонденции на английском языке, учитывая возрастающие возможности средств коммуникации</w:t>
            </w:r>
            <w:r w:rsidR="00236430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 с такими документами </w:t>
            </w:r>
            <w:r w:rsidR="00236430" w:rsidRPr="0086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как: односторонние правовые акты, резолюции ООН, заключительные инструменты и т.д. </w:t>
            </w:r>
          </w:p>
        </w:tc>
      </w:tr>
      <w:tr w:rsidR="008F3D36" w:rsidRPr="00860843" w:rsidTr="0031306C">
        <w:tc>
          <w:tcPr>
            <w:tcW w:w="2010" w:type="dxa"/>
          </w:tcPr>
          <w:p w:rsidR="008F3D36" w:rsidRPr="00860843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курса</w:t>
            </w:r>
          </w:p>
        </w:tc>
        <w:tc>
          <w:tcPr>
            <w:tcW w:w="7737" w:type="dxa"/>
            <w:gridSpan w:val="6"/>
          </w:tcPr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В силу ограниченности учебных часов, мы тщательно отбираем материалы, используемые в образцах международных документов и тексты для перевода, стараясь охватить по возможности более широкий спектр инструментов.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При этом студенту необходимо обращать особое внимание на изучение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латинских слов и выражений;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сокращения;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причастные обороты, используемые в международных документах;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символы и условные обозначения, используемые в системе ООН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грамматических структур, характерных для английского официально- делового стиля;</w:t>
            </w:r>
          </w:p>
          <w:p w:rsidR="00695C9C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на обучение переводу документов с английского языка на русский и с русского на английский, двусторонний перевод;</w:t>
            </w:r>
          </w:p>
        </w:tc>
      </w:tr>
      <w:tr w:rsidR="00BF33B6" w:rsidRPr="00860843" w:rsidTr="00E57FC5">
        <w:tc>
          <w:tcPr>
            <w:tcW w:w="2010" w:type="dxa"/>
            <w:vMerge w:val="restart"/>
          </w:tcPr>
          <w:p w:rsidR="00BF33B6" w:rsidRPr="00860843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860843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860843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860843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BF33B6" w:rsidRPr="00860843" w:rsidTr="00B373A6">
        <w:trPr>
          <w:trHeight w:val="1651"/>
        </w:trPr>
        <w:tc>
          <w:tcPr>
            <w:tcW w:w="2010" w:type="dxa"/>
            <w:vMerge/>
          </w:tcPr>
          <w:p w:rsidR="00BF33B6" w:rsidRPr="00860843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BF33B6" w:rsidRPr="00860843" w:rsidRDefault="00BF33B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За одну тему</w:t>
            </w:r>
          </w:p>
          <w:p w:rsidR="00BF33B6" w:rsidRPr="00860843" w:rsidRDefault="00BF33B6" w:rsidP="00E5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860843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860843" w:rsidRDefault="00BF33B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BF33B6" w:rsidRPr="00860843" w:rsidRDefault="00BF33B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остоятельно подготовить домашние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>я по заданным темам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96" w:rsidRPr="00860843" w:rsidTr="00D42F65">
        <w:tc>
          <w:tcPr>
            <w:tcW w:w="2010" w:type="dxa"/>
            <w:vMerge/>
          </w:tcPr>
          <w:p w:rsidR="00E13E96" w:rsidRPr="00860843" w:rsidRDefault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860843" w:rsidRDefault="00E13E96" w:rsidP="0069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E13E96" w:rsidRPr="00860843" w:rsidRDefault="00E13E96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Итоговая оценка по дисциплине РК1+РК2</w:t>
            </w:r>
          </w:p>
        </w:tc>
      </w:tr>
      <w:tr w:rsidR="00BF33B6" w:rsidRPr="00860843" w:rsidTr="00EA5484">
        <w:tc>
          <w:tcPr>
            <w:tcW w:w="2010" w:type="dxa"/>
            <w:vMerge/>
          </w:tcPr>
          <w:p w:rsidR="00BF33B6" w:rsidRPr="00860843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860843" w:rsidRDefault="00BF33B6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Ниже приведены минимальные оценки в 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>процентах:</w:t>
            </w:r>
          </w:p>
          <w:p w:rsidR="00BF33B6" w:rsidRPr="00860843" w:rsidRDefault="00BF33B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95% - 100 %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 90% -94%: А-   75% -79% B</w:t>
            </w:r>
          </w:p>
          <w:p w:rsidR="00E13E96" w:rsidRPr="00860843" w:rsidRDefault="00E13E9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85% -89%: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+     80% -84%: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-    60% -64%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E96" w:rsidRPr="00860843" w:rsidRDefault="00E13E9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70%-74%: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+      65%-69%: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-     0%-49%   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E13E96" w:rsidRPr="00860843" w:rsidRDefault="00E13E9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55%-59%: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+      50%-54%: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63E" w:rsidRPr="00860843" w:rsidTr="0031306C">
        <w:tc>
          <w:tcPr>
            <w:tcW w:w="2010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AA663E" w:rsidRPr="00860843" w:rsidRDefault="001E5B71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Все виды работ по дисциплине необходимо выполнять в указанные сроки. Студенты, пропустившие практические занятия по уважительной причине имеют право отработать в дополнительное время. При оценке учитывается активность и посещаемость студента. </w:t>
            </w:r>
          </w:p>
        </w:tc>
      </w:tr>
    </w:tbl>
    <w:p w:rsidR="00BF33B6" w:rsidRPr="00860843" w:rsidRDefault="00BF33B6">
      <w:pPr>
        <w:rPr>
          <w:rFonts w:ascii="Times New Roman" w:hAnsi="Times New Roman" w:cs="Times New Roman"/>
          <w:b/>
          <w:sz w:val="24"/>
          <w:szCs w:val="24"/>
        </w:rPr>
      </w:pPr>
    </w:p>
    <w:p w:rsidR="00AA663E" w:rsidRPr="00860843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5233"/>
        <w:gridCol w:w="1390"/>
        <w:gridCol w:w="1361"/>
      </w:tblGrid>
      <w:tr w:rsidR="00AA663E" w:rsidRPr="00860843" w:rsidTr="00BF33B6">
        <w:tc>
          <w:tcPr>
            <w:tcW w:w="138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860843" w:rsidTr="00BF33B6">
        <w:tc>
          <w:tcPr>
            <w:tcW w:w="138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7" w:type="dxa"/>
          </w:tcPr>
          <w:p w:rsidR="00AA663E" w:rsidRPr="00860843" w:rsidRDefault="00BF33B6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to Write a CV and cover letter. Applying for a Job.</w:t>
            </w:r>
          </w:p>
          <w:p w:rsidR="00AA663E" w:rsidRPr="00860843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denoting </w:t>
            </w:r>
            <w:r w:rsidR="00A11045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A663E" w:rsidRPr="00860843" w:rsidRDefault="00AA663E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860843" w:rsidRDefault="00374F27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860843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7" w:type="dxa"/>
          </w:tcPr>
          <w:p w:rsidR="00501AFD" w:rsidRPr="00860843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Logical Connectors used in Business Correspondence </w:t>
            </w:r>
          </w:p>
          <w:p w:rsidR="00501AFD" w:rsidRPr="00860843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3.News Round-up.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:”Simple Commercial Letter”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5-6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ypes of Business Correspondence. Memo. E-mail. Formal Letters.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Alternatives to IF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on current global issues.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:”A Simple Business Deal”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 of Legal writing.</w:t>
            </w:r>
          </w:p>
          <w:p w:rsidR="00374F27" w:rsidRPr="00860843" w:rsidRDefault="00374F27" w:rsidP="00374F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374F27" w:rsidRPr="00860843" w:rsidRDefault="00374F27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:”Enquires”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C85350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3C3F" w:rsidRPr="00860843" w:rsidTr="00BF33B6">
        <w:tc>
          <w:tcPr>
            <w:tcW w:w="1384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863C3F" w:rsidRPr="00860843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860843" w:rsidRDefault="0062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Communications. Formal Letters. Exh. 47-51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5484B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Participial Abs. Constr-s</w:t>
            </w:r>
          </w:p>
          <w:p w:rsidR="00501AFD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Presentations on hot spots issues 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:”Complaints and their Adjustment”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 Exhibits 52-54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Complicated Grammar Structures.</w:t>
            </w:r>
          </w:p>
          <w:p w:rsidR="00501AFD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Commentaries of politicians on the current global events.</w:t>
            </w:r>
          </w:p>
        </w:tc>
        <w:tc>
          <w:tcPr>
            <w:tcW w:w="1417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:”Financial Documents”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E2A2B" w:rsidRPr="00860843" w:rsidTr="00BF33B6">
        <w:tc>
          <w:tcPr>
            <w:tcW w:w="1384" w:type="dxa"/>
          </w:tcPr>
          <w:p w:rsidR="00FE2A2B" w:rsidRPr="00860843" w:rsidRDefault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3-14</w:t>
            </w:r>
          </w:p>
        </w:tc>
        <w:tc>
          <w:tcPr>
            <w:tcW w:w="5387" w:type="dxa"/>
          </w:tcPr>
          <w:p w:rsidR="00FE2A2B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E2A2B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 Verbales. Exhibits 55-61</w:t>
            </w:r>
          </w:p>
          <w:p w:rsidR="00FE2A2B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Grammar. 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Types of  Complex Sentences.</w:t>
            </w:r>
          </w:p>
          <w:p w:rsidR="00FE2A2B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E2A2B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FE2A2B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E2A2B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11663" w:rsidRPr="00860843" w:rsidTr="00BF33B6">
        <w:tc>
          <w:tcPr>
            <w:tcW w:w="1384" w:type="dxa"/>
          </w:tcPr>
          <w:p w:rsidR="00D11663" w:rsidRPr="00860843" w:rsidRDefault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11663" w:rsidRPr="00860843" w:rsidRDefault="00F5484B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:”Contracts and Their Perfomance</w:t>
            </w:r>
          </w:p>
        </w:tc>
        <w:tc>
          <w:tcPr>
            <w:tcW w:w="1417" w:type="dxa"/>
          </w:tcPr>
          <w:p w:rsidR="00D11663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11663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 Note Verbale on behalf of the UN Secretariat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860843" w:rsidRDefault="00501AFD" w:rsidP="00D24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Getting Ready for a final Test.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:”Letters for Translation into English”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501AFD" w:rsidRPr="00860843" w:rsidRDefault="00501AFD" w:rsidP="00D24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C85350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D2472E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D2472E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860843" w:rsidTr="00BF33B6">
        <w:tc>
          <w:tcPr>
            <w:tcW w:w="1384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otal score</w:t>
            </w:r>
          </w:p>
        </w:tc>
        <w:tc>
          <w:tcPr>
            <w:tcW w:w="1417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620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620B97" w:rsidRDefault="00620B97" w:rsidP="00501AFD">
      <w:pPr>
        <w:rPr>
          <w:rFonts w:ascii="Times New Roman" w:hAnsi="Times New Roman" w:cs="Times New Roman"/>
          <w:sz w:val="24"/>
          <w:szCs w:val="24"/>
        </w:rPr>
      </w:pPr>
    </w:p>
    <w:p w:rsidR="00620B97" w:rsidRDefault="00620B97" w:rsidP="00501AFD">
      <w:pPr>
        <w:rPr>
          <w:rFonts w:ascii="Times New Roman" w:hAnsi="Times New Roman" w:cs="Times New Roman"/>
          <w:sz w:val="24"/>
          <w:szCs w:val="24"/>
        </w:rPr>
      </w:pPr>
    </w:p>
    <w:p w:rsidR="00501AFD" w:rsidRPr="00860843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Декан ФМО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60843">
        <w:rPr>
          <w:rFonts w:ascii="Times New Roman" w:hAnsi="Times New Roman" w:cs="Times New Roman"/>
          <w:sz w:val="24"/>
          <w:szCs w:val="24"/>
        </w:rPr>
        <w:t>Шакиров К.Н.</w:t>
      </w:r>
    </w:p>
    <w:p w:rsidR="00501AFD" w:rsidRPr="00860843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Председатель метолбюро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60843">
        <w:rPr>
          <w:rFonts w:ascii="Times New Roman" w:hAnsi="Times New Roman" w:cs="Times New Roman"/>
          <w:sz w:val="24"/>
          <w:szCs w:val="24"/>
        </w:rPr>
        <w:t>Сайрамбаева Ж.Т.</w:t>
      </w:r>
    </w:p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60843">
        <w:rPr>
          <w:rFonts w:ascii="Times New Roman" w:hAnsi="Times New Roman" w:cs="Times New Roman"/>
          <w:sz w:val="24"/>
          <w:szCs w:val="24"/>
        </w:rPr>
        <w:t>Мусабекова У.Е.</w:t>
      </w:r>
    </w:p>
    <w:p w:rsidR="00601F29" w:rsidRPr="00860843" w:rsidRDefault="00601F29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Преподаватель, доцент</w:t>
      </w:r>
      <w:r w:rsidRPr="00860843">
        <w:rPr>
          <w:rFonts w:ascii="Times New Roman" w:hAnsi="Times New Roman" w:cs="Times New Roman"/>
          <w:sz w:val="24"/>
          <w:szCs w:val="24"/>
        </w:rPr>
        <w:tab/>
        <w:t xml:space="preserve"> КазНУ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60843">
        <w:rPr>
          <w:rFonts w:ascii="Times New Roman" w:hAnsi="Times New Roman" w:cs="Times New Roman"/>
          <w:sz w:val="24"/>
          <w:szCs w:val="24"/>
        </w:rPr>
        <w:t>Макишева М.К.</w:t>
      </w:r>
    </w:p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</w:p>
    <w:sectPr w:rsidR="00501AFD" w:rsidRPr="0086084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FC7" w:rsidRDefault="00AE3FC7" w:rsidP="0031306C">
      <w:pPr>
        <w:spacing w:after="0" w:line="240" w:lineRule="auto"/>
      </w:pPr>
      <w:r>
        <w:separator/>
      </w:r>
    </w:p>
  </w:endnote>
  <w:endnote w:type="continuationSeparator" w:id="0">
    <w:p w:rsidR="00AE3FC7" w:rsidRDefault="00AE3FC7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FC7" w:rsidRDefault="00AE3FC7" w:rsidP="0031306C">
      <w:pPr>
        <w:spacing w:after="0" w:line="240" w:lineRule="auto"/>
      </w:pPr>
      <w:r>
        <w:separator/>
      </w:r>
    </w:p>
  </w:footnote>
  <w:footnote w:type="continuationSeparator" w:id="0">
    <w:p w:rsidR="00AE3FC7" w:rsidRDefault="00AE3FC7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737B7"/>
    <w:rsid w:val="00195EB2"/>
    <w:rsid w:val="001E2230"/>
    <w:rsid w:val="001E2846"/>
    <w:rsid w:val="001E5B71"/>
    <w:rsid w:val="002046B0"/>
    <w:rsid w:val="00236430"/>
    <w:rsid w:val="002B5C5B"/>
    <w:rsid w:val="00301E91"/>
    <w:rsid w:val="0031306C"/>
    <w:rsid w:val="00374F27"/>
    <w:rsid w:val="003B3D26"/>
    <w:rsid w:val="003E0CAC"/>
    <w:rsid w:val="004459E2"/>
    <w:rsid w:val="00501AFD"/>
    <w:rsid w:val="00601F29"/>
    <w:rsid w:val="00620B97"/>
    <w:rsid w:val="0069191E"/>
    <w:rsid w:val="00695C9C"/>
    <w:rsid w:val="007B47E7"/>
    <w:rsid w:val="007D1F92"/>
    <w:rsid w:val="008403B1"/>
    <w:rsid w:val="00860843"/>
    <w:rsid w:val="00863C3F"/>
    <w:rsid w:val="008B29D3"/>
    <w:rsid w:val="008C5627"/>
    <w:rsid w:val="008F3D36"/>
    <w:rsid w:val="00946183"/>
    <w:rsid w:val="00951543"/>
    <w:rsid w:val="00A11045"/>
    <w:rsid w:val="00A42B44"/>
    <w:rsid w:val="00AA663E"/>
    <w:rsid w:val="00AE3FC7"/>
    <w:rsid w:val="00B373A6"/>
    <w:rsid w:val="00B847E9"/>
    <w:rsid w:val="00BF33B6"/>
    <w:rsid w:val="00C85350"/>
    <w:rsid w:val="00D11663"/>
    <w:rsid w:val="00D2472E"/>
    <w:rsid w:val="00D63A88"/>
    <w:rsid w:val="00DC7F3F"/>
    <w:rsid w:val="00E13E96"/>
    <w:rsid w:val="00E37533"/>
    <w:rsid w:val="00E57FC5"/>
    <w:rsid w:val="00E95E17"/>
    <w:rsid w:val="00F5484B"/>
    <w:rsid w:val="00F61C72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FDE83-4BD2-4CCB-A6CA-482F785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IBEC</cp:lastModifiedBy>
  <cp:revision>3</cp:revision>
  <cp:lastPrinted>2016-11-25T10:48:00Z</cp:lastPrinted>
  <dcterms:created xsi:type="dcterms:W3CDTF">2016-11-25T10:50:00Z</dcterms:created>
  <dcterms:modified xsi:type="dcterms:W3CDTF">2017-06-29T16:08:00Z</dcterms:modified>
</cp:coreProperties>
</file>